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68" w:rsidRDefault="003D0168" w:rsidP="003D016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hAnsi="Calibri Light" w:cs="Segoe UI"/>
          <w:color w:val="000000"/>
        </w:rPr>
        <w:t>Szanowni Państwo!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Pragniemy Państwa poinformować, iż administratorem Państwa Danych osobowych jest Restauracja Tumska Sp. z. o.o. z siedzibą w Poznaniu przy ul. Rynek </w:t>
      </w:r>
      <w:proofErr w:type="spellStart"/>
      <w:r>
        <w:rPr>
          <w:rStyle w:val="spellingerror"/>
          <w:rFonts w:ascii="Calibri Light" w:hAnsi="Calibri Light" w:cs="Segoe UI"/>
          <w:color w:val="000000"/>
        </w:rPr>
        <w:t>Wildecki</w:t>
      </w:r>
      <w:proofErr w:type="spellEnd"/>
      <w:r>
        <w:rPr>
          <w:rStyle w:val="normaltextrun"/>
          <w:rFonts w:ascii="Calibri Light" w:hAnsi="Calibri Light" w:cs="Segoe UI"/>
          <w:color w:val="000000"/>
        </w:rPr>
        <w:t> 4a. Skontaktować można się z nami za pomocą telefonu </w:t>
      </w:r>
      <w:hyperlink r:id="rId4" w:tgtFrame="_blank" w:history="1">
        <w:r>
          <w:rPr>
            <w:rStyle w:val="normaltextrun"/>
            <w:rFonts w:ascii="Calibri Light" w:hAnsi="Calibri Light" w:cs="Segoe UI"/>
            <w:color w:val="000000"/>
          </w:rPr>
          <w:t>885 988 008</w:t>
        </w:r>
      </w:hyperlink>
      <w:r>
        <w:rPr>
          <w:rStyle w:val="normaltextrun"/>
          <w:rFonts w:ascii="Calibri Light" w:hAnsi="Calibri Light" w:cs="Segoe UI"/>
          <w:color w:val="000000"/>
        </w:rPr>
        <w:t> lub poczty e-mail: </w:t>
      </w:r>
      <w:hyperlink r:id="rId5" w:tgtFrame="_blank" w:history="1">
        <w:r>
          <w:rPr>
            <w:rStyle w:val="normaltextrun"/>
            <w:rFonts w:ascii="Calibri Light" w:hAnsi="Calibri Light" w:cs="Segoe UI"/>
            <w:color w:val="000000"/>
          </w:rPr>
          <w:t>restauracja@tumskapoznan.pl</w:t>
        </w:r>
      </w:hyperlink>
      <w:r>
        <w:rPr>
          <w:rStyle w:val="normaltextrun"/>
          <w:rFonts w:ascii="Calibri Light" w:hAnsi="Calibri Light" w:cs="Segoe UI"/>
          <w:color w:val="000000"/>
        </w:rPr>
        <w:t xml:space="preserve">.  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Z naszym inspektorem ochrony danych osobowych można się skontaktować przy pomocy adresu e-mail: cezary.sadowski@rodo.pl.</w:t>
      </w:r>
      <w:r>
        <w:rPr>
          <w:rStyle w:val="normaltextrun"/>
          <w:rFonts w:ascii="Calibri Light" w:hAnsi="Calibri Light" w:cs="Segoe UI"/>
        </w:rPr>
        <w:t> 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Segoe UI"/>
          <w:color w:val="000000"/>
        </w:rPr>
      </w:pPr>
      <w:r>
        <w:rPr>
          <w:rStyle w:val="normaltextrun"/>
          <w:rFonts w:ascii="Calibri Light" w:hAnsi="Calibri Light" w:cs="Segoe UI"/>
          <w:color w:val="000000"/>
        </w:rPr>
        <w:t>Dane osobowe pozyskujemy poprzez nadesłane CV, formularz kontaktowy na naszej stronie oraz w związku z rezerwacją miejsc w naszej restauracji. Celem ich pozyskiwania i przetwarzania jest rekrutacja i zatrudnienie do naszej firmy i ubezpieczeń dla pracowników oraz działania biznesowe związane z prowadzoną działalnością, w tym odpowiedzi na Państwa pytania z formularza kontaktowego.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 xml:space="preserve">Podstawą prawną przetwarzania danych osobowych gości oraz pracowników przez monitoring wizyjny na terenie obiektu jest art.6 ust. 1 lit. f RODO. 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Nasza firma działa zgodnie z obowiązującym Kodeksem Pracy i innymi obowiązującymi aktami prawnymi. Dane przez nas pozyskane i przetwarzane są zabezpieczone zgodnie wymogami Rozporządzenia Parlamentu Europejskiego i Rady Unii Europejskiej 2016/679 z dnia 27 kwietnia 2016 roku. </w:t>
      </w:r>
      <w:r>
        <w:rPr>
          <w:rStyle w:val="normaltextrun"/>
          <w:rFonts w:ascii="Calibri Light" w:hAnsi="Calibri Light" w:cs="Segoe UI"/>
        </w:rPr>
        <w:t> 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Odbiorcami przetwarzanych przez nas danych osobowych są organy państwowe i instytucje publiczne oraz firmy świadczące usługi, a w szczególności w zakresie: ochrony danych osobowych, obsługi informatycznej, oprogramowania komputerowego, szkoleń, finansowe, ubezpieczenia. </w:t>
      </w:r>
      <w:r>
        <w:rPr>
          <w:rStyle w:val="normaltextrun"/>
          <w:rFonts w:ascii="Calibri Light" w:hAnsi="Calibri Light" w:cs="Segoe UI"/>
        </w:rPr>
        <w:t> 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Pozyskiwane dane będą przechowywane u nas przez okres niezbędny do realizacji zawartych umów i zasad w nich określonych, a po wygaśnięciu ich, zostaną usunięte. Każda osoba podająca do naszej firmy swoje dane osobowe ma prawo żądać od nas wglądu, przeniesienia, sprostowania, usunięcia swoich danych osobowych lub ograniczenia ich przetwarzania. </w:t>
      </w:r>
      <w:r>
        <w:rPr>
          <w:rStyle w:val="normaltextrun"/>
          <w:rFonts w:ascii="Calibri Light" w:hAnsi="Calibri Light" w:cs="Segoe UI"/>
        </w:rPr>
        <w:t>Zgodę na przetwarzanie danych osobowych mogą Państwo wycofać w każdej chwili. </w:t>
      </w:r>
      <w:r>
        <w:rPr>
          <w:rStyle w:val="normaltextrun"/>
          <w:rFonts w:ascii="Calibri Light" w:hAnsi="Calibri Light" w:cs="Segoe UI"/>
          <w:color w:val="000000"/>
        </w:rPr>
        <w:t>Jeśli dopatrzą się Państwo naruszeń co do bezpieczeństwa przetwarzania tych danych, istnieje możliwość wniesienia skargi do organu nadzorczego. Aktualny adres organu nadzorczego to:</w:t>
      </w:r>
      <w:r>
        <w:rPr>
          <w:rStyle w:val="normaltextrun"/>
          <w:rFonts w:ascii="Calibri Light" w:hAnsi="Calibri Light" w:cs="Segoe UI"/>
        </w:rPr>
        <w:t> 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Biuro Generalnego Inspektora Ochrony Danych Osobowych, ul. Stawki 2, 00-193 Warszawa.</w:t>
      </w:r>
      <w:r>
        <w:rPr>
          <w:rStyle w:val="normaltextrun"/>
          <w:rFonts w:ascii="Calibri Light" w:hAnsi="Calibri Light" w:cs="Segoe UI"/>
        </w:rPr>
        <w:t> 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</w:rPr>
        <w:t>Jeśli w trakcie posiadania informacji na temat danej osoby pojawi się inna potrzeba ich przetworzenia niż wskazana wcześniej, jesteśmy zobowiązani do poinformowania jej kiedy i w jakim celu mamy zamiar te dane przetworzyć. Państwa dane nie są przetwarzane poza obszar EOG.</w:t>
      </w:r>
      <w:r>
        <w:rPr>
          <w:rStyle w:val="eop"/>
          <w:rFonts w:ascii="Calibri Light" w:hAnsi="Calibri Light" w:cs="Segoe UI"/>
        </w:rPr>
        <w:t> </w:t>
      </w:r>
    </w:p>
    <w:p w:rsidR="003D0168" w:rsidRDefault="003D0168" w:rsidP="003D01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D0168" w:rsidRDefault="003D0168"/>
    <w:sectPr w:rsidR="003D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8"/>
    <w:rsid w:val="003D0168"/>
    <w:rsid w:val="00C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F3F0-CEE6-43DA-AC61-DEB87AE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0168"/>
  </w:style>
  <w:style w:type="character" w:customStyle="1" w:styleId="eop">
    <w:name w:val="eop"/>
    <w:basedOn w:val="Domylnaczcionkaakapitu"/>
    <w:rsid w:val="003D0168"/>
  </w:style>
  <w:style w:type="character" w:customStyle="1" w:styleId="spellingerror">
    <w:name w:val="spellingerror"/>
    <w:basedOn w:val="Domylnaczcionkaakapitu"/>
    <w:rsid w:val="003D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tauracja@tumskapoznan.pl" TargetMode="External"/><Relationship Id="rId4" Type="http://schemas.openxmlformats.org/officeDocument/2006/relationships/hyperlink" Target="https://www.google.pl/search?client=opera&amp;hs=23b&amp;ei=sjJHW7HaCcqRsgGF066gBg&amp;q=tumska+poznan&amp;oq=tumska+poznan&amp;gs_l=psy-ab.3..0j0i22i30k1l6j38.1704500.1705968.0.1706097.12.11.1.0.0.0.152.1022.3j6.9.0....0...1.1.64.psy-ab..2.9.939...0i67k1j35i39k1j33i160k1.0.adAoa3YhX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Cieślik</dc:creator>
  <cp:keywords/>
  <dc:description/>
  <cp:lastModifiedBy>Barbara Pawelec</cp:lastModifiedBy>
  <cp:revision>2</cp:revision>
  <dcterms:created xsi:type="dcterms:W3CDTF">2019-04-12T12:34:00Z</dcterms:created>
  <dcterms:modified xsi:type="dcterms:W3CDTF">2019-04-12T12:34:00Z</dcterms:modified>
</cp:coreProperties>
</file>